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460102" w:rsidRDefault="00A37236">
      <w:pPr>
        <w:pBdr>
          <w:top w:val="nil"/>
          <w:left w:val="nil"/>
          <w:bottom w:val="nil"/>
          <w:right w:val="nil"/>
          <w:between w:val="nil"/>
        </w:pBdr>
        <w:spacing w:after="0" w:line="240" w:lineRule="auto"/>
        <w:rPr>
          <w:color w:val="000000"/>
        </w:rPr>
      </w:pPr>
      <w:r>
        <w:rPr>
          <w:color w:val="000000"/>
        </w:rPr>
        <w:t xml:space="preserve">Namn: </w:t>
      </w:r>
    </w:p>
    <w:p w14:paraId="00000004" w14:textId="77777777" w:rsidR="00460102" w:rsidRDefault="00A37236">
      <w:pPr>
        <w:pBdr>
          <w:top w:val="nil"/>
          <w:left w:val="nil"/>
          <w:bottom w:val="nil"/>
          <w:right w:val="nil"/>
          <w:between w:val="nil"/>
        </w:pBdr>
        <w:spacing w:after="0" w:line="240" w:lineRule="auto"/>
        <w:rPr>
          <w:color w:val="000000"/>
        </w:rPr>
      </w:pPr>
      <w:r>
        <w:rPr>
          <w:color w:val="000000"/>
        </w:rPr>
        <w:t xml:space="preserve">Bor: </w:t>
      </w:r>
    </w:p>
    <w:p w14:paraId="00000005" w14:textId="77777777" w:rsidR="00460102" w:rsidRDefault="00A37236">
      <w:pPr>
        <w:pBdr>
          <w:top w:val="nil"/>
          <w:left w:val="nil"/>
          <w:bottom w:val="nil"/>
          <w:right w:val="nil"/>
          <w:between w:val="nil"/>
        </w:pBdr>
        <w:spacing w:after="0" w:line="240" w:lineRule="auto"/>
        <w:rPr>
          <w:color w:val="000000"/>
        </w:rPr>
      </w:pPr>
      <w:r>
        <w:rPr>
          <w:color w:val="000000"/>
        </w:rPr>
        <w:t>Region: Gotlands Vävare</w:t>
      </w:r>
    </w:p>
    <w:p w14:paraId="00000006" w14:textId="77777777" w:rsidR="00460102" w:rsidRDefault="00A37236">
      <w:pPr>
        <w:pBdr>
          <w:top w:val="nil"/>
          <w:left w:val="nil"/>
          <w:bottom w:val="nil"/>
          <w:right w:val="nil"/>
          <w:between w:val="nil"/>
        </w:pBdr>
        <w:spacing w:after="0" w:line="240" w:lineRule="auto"/>
        <w:rPr>
          <w:color w:val="000000"/>
        </w:rPr>
      </w:pPr>
      <w:r>
        <w:rPr>
          <w:color w:val="000000"/>
        </w:rPr>
        <w:t xml:space="preserve">Har vävt sedan: </w:t>
      </w:r>
    </w:p>
    <w:p w14:paraId="00000007" w14:textId="77777777" w:rsidR="00460102" w:rsidRDefault="00A37236">
      <w:pPr>
        <w:pBdr>
          <w:top w:val="nil"/>
          <w:left w:val="nil"/>
          <w:bottom w:val="nil"/>
          <w:right w:val="nil"/>
          <w:between w:val="nil"/>
        </w:pBdr>
        <w:spacing w:after="0" w:line="240" w:lineRule="auto"/>
        <w:rPr>
          <w:color w:val="000000"/>
        </w:rPr>
      </w:pPr>
      <w:r>
        <w:rPr>
          <w:color w:val="000000"/>
        </w:rPr>
        <w:t xml:space="preserve">Relation till vävningen: Max 200 tecken (inklusive blanksteg) </w:t>
      </w:r>
    </w:p>
    <w:p w14:paraId="00000008" w14:textId="77777777" w:rsidR="00460102" w:rsidRDefault="00A37236">
      <w:pPr>
        <w:pBdr>
          <w:top w:val="nil"/>
          <w:left w:val="nil"/>
          <w:bottom w:val="nil"/>
          <w:right w:val="nil"/>
          <w:between w:val="nil"/>
        </w:pBdr>
        <w:spacing w:after="0" w:line="240" w:lineRule="auto"/>
      </w:pPr>
      <w:r>
        <w:t xml:space="preserve">Inspirationen fick jag av: </w:t>
      </w:r>
    </w:p>
    <w:p w14:paraId="00000009" w14:textId="77777777" w:rsidR="00460102" w:rsidRDefault="00460102">
      <w:pPr>
        <w:pBdr>
          <w:top w:val="nil"/>
          <w:left w:val="nil"/>
          <w:bottom w:val="nil"/>
          <w:right w:val="nil"/>
          <w:between w:val="nil"/>
        </w:pBdr>
        <w:spacing w:after="0" w:line="240" w:lineRule="auto"/>
      </w:pPr>
    </w:p>
    <w:p w14:paraId="0000000A" w14:textId="77777777" w:rsidR="00460102" w:rsidRDefault="00A37236">
      <w:pPr>
        <w:pBdr>
          <w:top w:val="nil"/>
          <w:left w:val="nil"/>
          <w:bottom w:val="nil"/>
          <w:right w:val="nil"/>
          <w:between w:val="nil"/>
        </w:pBdr>
        <w:spacing w:after="0" w:line="240" w:lineRule="auto"/>
        <w:rPr>
          <w:i/>
          <w:color w:val="000000"/>
        </w:rPr>
      </w:pPr>
      <w:r>
        <w:rPr>
          <w:i/>
          <w:color w:val="000000"/>
        </w:rPr>
        <w:t xml:space="preserve">[Exempel: </w:t>
      </w:r>
    </w:p>
    <w:p w14:paraId="0000000B" w14:textId="77777777" w:rsidR="00460102" w:rsidRDefault="00A37236">
      <w:pPr>
        <w:pBdr>
          <w:top w:val="nil"/>
          <w:left w:val="nil"/>
          <w:bottom w:val="nil"/>
          <w:right w:val="nil"/>
          <w:between w:val="nil"/>
        </w:pBdr>
        <w:spacing w:after="0" w:line="240" w:lineRule="auto"/>
        <w:rPr>
          <w:i/>
          <w:color w:val="000000"/>
        </w:rPr>
      </w:pPr>
      <w:r>
        <w:rPr>
          <w:b/>
          <w:i/>
          <w:color w:val="000000"/>
        </w:rPr>
        <w:t>Namn</w:t>
      </w:r>
      <w:r>
        <w:rPr>
          <w:i/>
          <w:color w:val="000000"/>
        </w:rPr>
        <w:t>: Karin Kula</w:t>
      </w:r>
    </w:p>
    <w:p w14:paraId="0000000C" w14:textId="77777777" w:rsidR="00460102" w:rsidRDefault="00A37236">
      <w:pPr>
        <w:pBdr>
          <w:top w:val="nil"/>
          <w:left w:val="nil"/>
          <w:bottom w:val="nil"/>
          <w:right w:val="nil"/>
          <w:between w:val="nil"/>
        </w:pBdr>
        <w:spacing w:after="0" w:line="240" w:lineRule="auto"/>
        <w:rPr>
          <w:i/>
          <w:color w:val="000000"/>
        </w:rPr>
      </w:pPr>
      <w:r>
        <w:rPr>
          <w:b/>
          <w:i/>
          <w:color w:val="000000"/>
        </w:rPr>
        <w:t>Bor</w:t>
      </w:r>
      <w:r>
        <w:rPr>
          <w:i/>
          <w:color w:val="000000"/>
        </w:rPr>
        <w:t xml:space="preserve">: </w:t>
      </w:r>
      <w:proofErr w:type="spellStart"/>
      <w:r>
        <w:rPr>
          <w:i/>
          <w:color w:val="000000"/>
        </w:rPr>
        <w:t>Långemåla</w:t>
      </w:r>
      <w:proofErr w:type="spellEnd"/>
      <w:r>
        <w:rPr>
          <w:i/>
          <w:color w:val="000000"/>
        </w:rPr>
        <w:t>, Flen</w:t>
      </w:r>
    </w:p>
    <w:p w14:paraId="0000000D" w14:textId="77777777" w:rsidR="00460102" w:rsidRDefault="00A37236">
      <w:pPr>
        <w:pBdr>
          <w:top w:val="nil"/>
          <w:left w:val="nil"/>
          <w:bottom w:val="nil"/>
          <w:right w:val="nil"/>
          <w:between w:val="nil"/>
        </w:pBdr>
        <w:spacing w:after="0" w:line="240" w:lineRule="auto"/>
        <w:rPr>
          <w:i/>
          <w:color w:val="000000"/>
        </w:rPr>
      </w:pPr>
      <w:r>
        <w:rPr>
          <w:b/>
          <w:i/>
          <w:color w:val="000000"/>
        </w:rPr>
        <w:t>Region</w:t>
      </w:r>
      <w:r>
        <w:rPr>
          <w:i/>
          <w:color w:val="000000"/>
        </w:rPr>
        <w:t>: Uppland-Sörmland</w:t>
      </w:r>
    </w:p>
    <w:p w14:paraId="0000000E" w14:textId="77777777" w:rsidR="00460102" w:rsidRDefault="00A37236">
      <w:pPr>
        <w:pBdr>
          <w:top w:val="nil"/>
          <w:left w:val="nil"/>
          <w:bottom w:val="nil"/>
          <w:right w:val="nil"/>
          <w:between w:val="nil"/>
        </w:pBdr>
        <w:spacing w:after="0" w:line="240" w:lineRule="auto"/>
        <w:rPr>
          <w:i/>
          <w:color w:val="000000"/>
        </w:rPr>
      </w:pPr>
      <w:r>
        <w:rPr>
          <w:b/>
          <w:i/>
          <w:color w:val="000000"/>
        </w:rPr>
        <w:t>Har vävt sedan</w:t>
      </w:r>
      <w:r>
        <w:rPr>
          <w:i/>
          <w:color w:val="000000"/>
        </w:rPr>
        <w:t xml:space="preserve">: Jag var 12 år </w:t>
      </w:r>
    </w:p>
    <w:p w14:paraId="0000000F" w14:textId="6CB53489" w:rsidR="00460102" w:rsidRDefault="00A37236">
      <w:pPr>
        <w:pBdr>
          <w:top w:val="nil"/>
          <w:left w:val="nil"/>
          <w:bottom w:val="nil"/>
          <w:right w:val="nil"/>
          <w:between w:val="nil"/>
        </w:pBdr>
        <w:spacing w:after="0" w:line="240" w:lineRule="auto"/>
        <w:rPr>
          <w:i/>
          <w:color w:val="000000"/>
        </w:rPr>
      </w:pPr>
      <w:r>
        <w:rPr>
          <w:b/>
          <w:i/>
          <w:color w:val="000000"/>
        </w:rPr>
        <w:t>Relation till vävningen</w:t>
      </w:r>
      <w:r>
        <w:rPr>
          <w:i/>
          <w:color w:val="000000"/>
        </w:rPr>
        <w:t>: Började väva med mormor och har därefter vävt utan större avbrott. Tycker mycket om den avkoppling vävningen ger till livet i övrigt. Är speciellt förtjust i att hitta på egna fantasibindningar i kypert.]</w:t>
      </w:r>
    </w:p>
    <w:p w14:paraId="00000010" w14:textId="77777777" w:rsidR="00460102" w:rsidRDefault="00460102">
      <w:pPr>
        <w:pBdr>
          <w:top w:val="nil"/>
          <w:left w:val="nil"/>
          <w:bottom w:val="nil"/>
          <w:right w:val="nil"/>
          <w:between w:val="nil"/>
        </w:pBdr>
        <w:spacing w:after="0" w:line="240" w:lineRule="auto"/>
        <w:rPr>
          <w:color w:val="000000"/>
        </w:rPr>
      </w:pPr>
    </w:p>
    <w:p w14:paraId="00000011" w14:textId="77777777" w:rsidR="00460102" w:rsidRDefault="00A37236">
      <w:pPr>
        <w:tabs>
          <w:tab w:val="left" w:pos="2268"/>
          <w:tab w:val="left" w:pos="2410"/>
        </w:tabs>
        <w:rPr>
          <w:rFonts w:ascii="Arial" w:eastAsia="Arial" w:hAnsi="Arial" w:cs="Arial"/>
          <w:sz w:val="32"/>
          <w:szCs w:val="32"/>
        </w:rPr>
      </w:pPr>
      <w:proofErr w:type="spellStart"/>
      <w:r>
        <w:rPr>
          <w:rFonts w:ascii="Arial" w:eastAsia="Arial" w:hAnsi="Arial" w:cs="Arial"/>
          <w:b/>
          <w:sz w:val="32"/>
          <w:szCs w:val="32"/>
        </w:rPr>
        <w:t>Vävnota</w:t>
      </w:r>
      <w:proofErr w:type="spellEnd"/>
      <w:r>
        <w:rPr>
          <w:rFonts w:ascii="Arial" w:eastAsia="Arial" w:hAnsi="Arial" w:cs="Arial"/>
          <w:b/>
          <w:sz w:val="32"/>
          <w:szCs w:val="32"/>
        </w:rPr>
        <w:tab/>
      </w:r>
    </w:p>
    <w:p w14:paraId="2F1E889F" w14:textId="5A59AC24" w:rsidR="000475F2" w:rsidRDefault="00C957C1" w:rsidP="001B6927">
      <w:pPr>
        <w:tabs>
          <w:tab w:val="left" w:pos="2410"/>
        </w:tabs>
        <w:rPr>
          <w:rFonts w:ascii="Arial" w:eastAsia="Arial" w:hAnsi="Arial" w:cs="Arial"/>
          <w:color w:val="000000"/>
        </w:rPr>
      </w:pPr>
      <w:r>
        <w:rPr>
          <w:rFonts w:ascii="Arial" w:eastAsia="Arial" w:hAnsi="Arial" w:cs="Arial"/>
          <w:b/>
        </w:rPr>
        <w:t>Projekt:</w:t>
      </w:r>
      <w:r w:rsidR="000475F2">
        <w:rPr>
          <w:rFonts w:ascii="Merriweather Sans" w:eastAsia="Merriweather Sans" w:hAnsi="Merriweather Sans" w:cs="Merriweather Sans"/>
          <w:color w:val="000000"/>
        </w:rPr>
        <w:t xml:space="preserve"> </w:t>
      </w:r>
      <w:r w:rsidR="000475F2">
        <w:rPr>
          <w:rFonts w:ascii="Merriweather Sans" w:eastAsia="Merriweather Sans" w:hAnsi="Merriweather Sans" w:cs="Merriweather Sans"/>
          <w:color w:val="000000"/>
        </w:rPr>
        <w:tab/>
      </w:r>
      <w:r w:rsidR="000475F2">
        <w:rPr>
          <w:rFonts w:ascii="Arial" w:eastAsia="Arial" w:hAnsi="Arial" w:cs="Arial"/>
          <w:color w:val="000000"/>
        </w:rPr>
        <w:t>x</w:t>
      </w:r>
    </w:p>
    <w:p w14:paraId="416BFB9A" w14:textId="77777777" w:rsidR="000475F2" w:rsidRDefault="000475F2" w:rsidP="001B6927">
      <w:pPr>
        <w:tabs>
          <w:tab w:val="left" w:pos="2410"/>
        </w:tabs>
        <w:rPr>
          <w:rFonts w:ascii="Arial" w:eastAsia="Arial" w:hAnsi="Arial" w:cs="Arial"/>
        </w:rPr>
      </w:pPr>
      <w:r>
        <w:rPr>
          <w:rFonts w:ascii="Arial" w:eastAsia="Arial" w:hAnsi="Arial" w:cs="Arial"/>
          <w:b/>
        </w:rPr>
        <w:t xml:space="preserve">Teknik: </w:t>
      </w:r>
      <w:r>
        <w:rPr>
          <w:rFonts w:ascii="Arial" w:eastAsia="Arial" w:hAnsi="Arial" w:cs="Arial"/>
          <w:b/>
        </w:rPr>
        <w:tab/>
      </w:r>
      <w:r>
        <w:rPr>
          <w:rFonts w:ascii="Arial" w:eastAsia="Arial" w:hAnsi="Arial" w:cs="Arial"/>
        </w:rPr>
        <w:t>x</w:t>
      </w:r>
    </w:p>
    <w:p w14:paraId="66A0137E" w14:textId="77777777" w:rsidR="000475F2" w:rsidRDefault="000475F2" w:rsidP="001B6927">
      <w:pPr>
        <w:tabs>
          <w:tab w:val="left" w:pos="2410"/>
        </w:tabs>
        <w:rPr>
          <w:rFonts w:ascii="Arial" w:eastAsia="Arial" w:hAnsi="Arial" w:cs="Arial"/>
        </w:rPr>
      </w:pPr>
      <w:r>
        <w:rPr>
          <w:rFonts w:ascii="Arial" w:eastAsia="Arial" w:hAnsi="Arial" w:cs="Arial"/>
          <w:b/>
        </w:rPr>
        <w:t xml:space="preserve">Varp: </w:t>
      </w:r>
      <w:r>
        <w:rPr>
          <w:rFonts w:ascii="Arial" w:eastAsia="Arial" w:hAnsi="Arial" w:cs="Arial"/>
          <w:b/>
        </w:rPr>
        <w:tab/>
      </w:r>
      <w:r>
        <w:rPr>
          <w:rFonts w:ascii="Arial" w:eastAsia="Arial" w:hAnsi="Arial" w:cs="Arial"/>
        </w:rPr>
        <w:t>x</w:t>
      </w:r>
    </w:p>
    <w:p w14:paraId="2618ACBB" w14:textId="77777777" w:rsidR="000475F2" w:rsidRDefault="000475F2" w:rsidP="001B6927">
      <w:pPr>
        <w:tabs>
          <w:tab w:val="left" w:pos="2410"/>
        </w:tabs>
        <w:ind w:left="2410" w:hanging="2410"/>
        <w:rPr>
          <w:rFonts w:ascii="Arial" w:eastAsia="Arial" w:hAnsi="Arial" w:cs="Arial"/>
        </w:rPr>
      </w:pPr>
      <w:r>
        <w:rPr>
          <w:rFonts w:ascii="Arial" w:eastAsia="Arial" w:hAnsi="Arial" w:cs="Arial"/>
          <w:b/>
        </w:rPr>
        <w:t xml:space="preserve">Inslag: </w:t>
      </w:r>
      <w:r>
        <w:rPr>
          <w:rFonts w:ascii="Arial" w:eastAsia="Arial" w:hAnsi="Arial" w:cs="Arial"/>
          <w:b/>
        </w:rPr>
        <w:tab/>
      </w:r>
      <w:r>
        <w:rPr>
          <w:rFonts w:ascii="Arial" w:eastAsia="Arial" w:hAnsi="Arial" w:cs="Arial"/>
        </w:rPr>
        <w:t>x</w:t>
      </w:r>
    </w:p>
    <w:p w14:paraId="1BA74140" w14:textId="77777777" w:rsidR="000475F2" w:rsidRDefault="000475F2" w:rsidP="001B6927">
      <w:pPr>
        <w:tabs>
          <w:tab w:val="left" w:pos="2410"/>
        </w:tabs>
        <w:ind w:left="3075" w:hanging="3075"/>
        <w:rPr>
          <w:rFonts w:ascii="Arial" w:eastAsia="Arial" w:hAnsi="Arial" w:cs="Arial"/>
        </w:rPr>
      </w:pPr>
      <w:r>
        <w:rPr>
          <w:rFonts w:ascii="Arial" w:eastAsia="Arial" w:hAnsi="Arial" w:cs="Arial"/>
          <w:b/>
        </w:rPr>
        <w:t xml:space="preserve">Sked: </w:t>
      </w:r>
      <w:r>
        <w:rPr>
          <w:rFonts w:ascii="Arial" w:eastAsia="Arial" w:hAnsi="Arial" w:cs="Arial"/>
          <w:b/>
        </w:rPr>
        <w:tab/>
      </w:r>
      <w:r>
        <w:rPr>
          <w:rFonts w:ascii="Arial" w:eastAsia="Arial" w:hAnsi="Arial" w:cs="Arial"/>
        </w:rPr>
        <w:t>x</w:t>
      </w:r>
    </w:p>
    <w:p w14:paraId="7A7EFA61" w14:textId="77777777" w:rsidR="000475F2" w:rsidRPr="001B6927" w:rsidRDefault="000475F2" w:rsidP="001B6927">
      <w:pPr>
        <w:tabs>
          <w:tab w:val="left" w:pos="2410"/>
        </w:tabs>
        <w:rPr>
          <w:rFonts w:ascii="Arial" w:eastAsia="Arial" w:hAnsi="Arial" w:cs="Arial"/>
        </w:rPr>
      </w:pPr>
      <w:r>
        <w:rPr>
          <w:rFonts w:ascii="Arial" w:eastAsia="Arial" w:hAnsi="Arial" w:cs="Arial"/>
          <w:b/>
        </w:rPr>
        <w:t>Stad</w:t>
      </w:r>
      <w:r>
        <w:rPr>
          <w:rFonts w:ascii="Arial" w:eastAsia="Arial" w:hAnsi="Arial" w:cs="Arial"/>
        </w:rPr>
        <w:t>:</w:t>
      </w:r>
      <w:r>
        <w:rPr>
          <w:rFonts w:ascii="Arial" w:eastAsia="Arial" w:hAnsi="Arial" w:cs="Arial"/>
          <w:color w:val="FF0000"/>
        </w:rPr>
        <w:t xml:space="preserve"> </w:t>
      </w:r>
      <w:r>
        <w:rPr>
          <w:rFonts w:ascii="Arial" w:eastAsia="Arial" w:hAnsi="Arial" w:cs="Arial"/>
          <w:color w:val="FF0000"/>
        </w:rPr>
        <w:tab/>
      </w:r>
      <w:r w:rsidRPr="001B6927">
        <w:rPr>
          <w:rFonts w:ascii="Arial" w:eastAsia="Arial" w:hAnsi="Arial" w:cs="Arial"/>
        </w:rPr>
        <w:t>x</w:t>
      </w:r>
    </w:p>
    <w:p w14:paraId="74585C0A" w14:textId="77777777" w:rsidR="000475F2" w:rsidRDefault="000475F2" w:rsidP="001B6927">
      <w:pPr>
        <w:tabs>
          <w:tab w:val="left" w:pos="2410"/>
        </w:tabs>
        <w:rPr>
          <w:rFonts w:ascii="Arial" w:eastAsia="Arial" w:hAnsi="Arial" w:cs="Arial"/>
        </w:rPr>
      </w:pPr>
      <w:r>
        <w:rPr>
          <w:rFonts w:ascii="Arial" w:eastAsia="Arial" w:hAnsi="Arial" w:cs="Arial"/>
          <w:b/>
        </w:rPr>
        <w:t xml:space="preserve">Skedbredd: </w:t>
      </w:r>
      <w:r>
        <w:rPr>
          <w:rFonts w:ascii="Arial" w:eastAsia="Arial" w:hAnsi="Arial" w:cs="Arial"/>
          <w:b/>
        </w:rPr>
        <w:tab/>
      </w:r>
      <w:r>
        <w:rPr>
          <w:rFonts w:ascii="Arial" w:eastAsia="Arial" w:hAnsi="Arial" w:cs="Arial"/>
        </w:rPr>
        <w:t>x</w:t>
      </w:r>
    </w:p>
    <w:p w14:paraId="7CCFCEC2" w14:textId="77777777" w:rsidR="000475F2" w:rsidRDefault="000475F2" w:rsidP="001B6927">
      <w:pPr>
        <w:tabs>
          <w:tab w:val="left" w:pos="2410"/>
        </w:tabs>
        <w:rPr>
          <w:rFonts w:ascii="Arial" w:eastAsia="Arial" w:hAnsi="Arial" w:cs="Arial"/>
          <w:b/>
        </w:rPr>
      </w:pPr>
      <w:r>
        <w:rPr>
          <w:rFonts w:ascii="Arial" w:eastAsia="Arial" w:hAnsi="Arial" w:cs="Arial"/>
          <w:b/>
        </w:rPr>
        <w:t xml:space="preserve">Färdig bredd: </w:t>
      </w:r>
      <w:r>
        <w:rPr>
          <w:rFonts w:ascii="Arial" w:eastAsia="Arial" w:hAnsi="Arial" w:cs="Arial"/>
          <w:b/>
        </w:rPr>
        <w:tab/>
      </w:r>
      <w:r>
        <w:rPr>
          <w:rFonts w:ascii="Arial" w:eastAsia="Arial" w:hAnsi="Arial" w:cs="Arial"/>
        </w:rPr>
        <w:t>x</w:t>
      </w:r>
    </w:p>
    <w:p w14:paraId="4B3BF4AB" w14:textId="77777777" w:rsidR="000475F2" w:rsidRDefault="000475F2" w:rsidP="001B6927">
      <w:pPr>
        <w:tabs>
          <w:tab w:val="left" w:pos="2410"/>
        </w:tabs>
        <w:rPr>
          <w:rFonts w:ascii="Arial" w:eastAsia="Arial" w:hAnsi="Arial" w:cs="Arial"/>
        </w:rPr>
      </w:pPr>
      <w:r>
        <w:rPr>
          <w:rFonts w:ascii="Arial" w:eastAsia="Arial" w:hAnsi="Arial" w:cs="Arial"/>
          <w:b/>
        </w:rPr>
        <w:t xml:space="preserve">Trådantal: </w:t>
      </w:r>
      <w:r>
        <w:rPr>
          <w:rFonts w:ascii="Arial" w:eastAsia="Arial" w:hAnsi="Arial" w:cs="Arial"/>
          <w:b/>
        </w:rPr>
        <w:tab/>
      </w:r>
      <w:r>
        <w:rPr>
          <w:rFonts w:ascii="Arial" w:eastAsia="Arial" w:hAnsi="Arial" w:cs="Arial"/>
        </w:rPr>
        <w:t>x</w:t>
      </w:r>
    </w:p>
    <w:p w14:paraId="56261844" w14:textId="77777777" w:rsidR="000475F2" w:rsidRDefault="000475F2" w:rsidP="001B6927">
      <w:pPr>
        <w:tabs>
          <w:tab w:val="left" w:pos="2410"/>
        </w:tabs>
        <w:rPr>
          <w:rFonts w:ascii="Arial" w:eastAsia="Arial" w:hAnsi="Arial" w:cs="Arial"/>
        </w:rPr>
      </w:pPr>
      <w:r>
        <w:rPr>
          <w:rFonts w:ascii="Arial" w:eastAsia="Arial" w:hAnsi="Arial" w:cs="Arial"/>
          <w:b/>
        </w:rPr>
        <w:t xml:space="preserve">Inslagstäthet: </w:t>
      </w:r>
      <w:r>
        <w:rPr>
          <w:rFonts w:ascii="Arial" w:eastAsia="Arial" w:hAnsi="Arial" w:cs="Arial"/>
          <w:b/>
        </w:rPr>
        <w:tab/>
      </w:r>
      <w:r>
        <w:rPr>
          <w:rFonts w:ascii="Arial" w:eastAsia="Arial" w:hAnsi="Arial" w:cs="Arial"/>
          <w:color w:val="000000"/>
        </w:rPr>
        <w:t>x</w:t>
      </w:r>
    </w:p>
    <w:p w14:paraId="0E7DC1DF" w14:textId="77777777" w:rsidR="000475F2" w:rsidRDefault="000475F2" w:rsidP="001B6927">
      <w:pPr>
        <w:tabs>
          <w:tab w:val="left" w:pos="2410"/>
          <w:tab w:val="left" w:pos="5529"/>
        </w:tabs>
        <w:rPr>
          <w:rFonts w:ascii="Arial" w:eastAsia="Arial" w:hAnsi="Arial" w:cs="Arial"/>
        </w:rPr>
      </w:pPr>
      <w:r>
        <w:rPr>
          <w:rFonts w:ascii="Arial" w:eastAsia="Arial" w:hAnsi="Arial" w:cs="Arial"/>
          <w:b/>
        </w:rPr>
        <w:t xml:space="preserve">Varplängd: </w:t>
      </w:r>
      <w:r>
        <w:rPr>
          <w:rFonts w:ascii="Arial" w:eastAsia="Arial" w:hAnsi="Arial" w:cs="Arial"/>
          <w:b/>
        </w:rPr>
        <w:tab/>
      </w:r>
      <w:r>
        <w:rPr>
          <w:rFonts w:ascii="Arial" w:eastAsia="Arial" w:hAnsi="Arial" w:cs="Arial"/>
        </w:rPr>
        <w:t xml:space="preserve">Tyglängd </w:t>
      </w:r>
      <w:r>
        <w:rPr>
          <w:rFonts w:ascii="Arial" w:eastAsia="Arial" w:hAnsi="Arial" w:cs="Arial"/>
        </w:rPr>
        <w:tab/>
        <w:t xml:space="preserve">x m </w:t>
      </w:r>
    </w:p>
    <w:p w14:paraId="09834156" w14:textId="77777777" w:rsidR="000475F2" w:rsidRDefault="000475F2" w:rsidP="001B6927">
      <w:pPr>
        <w:tabs>
          <w:tab w:val="left" w:pos="2410"/>
          <w:tab w:val="left" w:pos="5529"/>
        </w:tabs>
        <w:rPr>
          <w:rFonts w:ascii="Arial" w:eastAsia="Arial" w:hAnsi="Arial" w:cs="Arial"/>
        </w:rPr>
      </w:pPr>
      <w:r>
        <w:tab/>
      </w:r>
      <w:r>
        <w:rPr>
          <w:rFonts w:ascii="Arial" w:eastAsia="Arial" w:hAnsi="Arial" w:cs="Arial"/>
        </w:rPr>
        <w:t xml:space="preserve">Krympning 10% </w:t>
      </w:r>
      <w:r>
        <w:rPr>
          <w:rFonts w:ascii="Arial" w:eastAsia="Arial" w:hAnsi="Arial" w:cs="Arial"/>
        </w:rPr>
        <w:tab/>
        <w:t xml:space="preserve">x m </w:t>
      </w:r>
    </w:p>
    <w:p w14:paraId="0B6E3200" w14:textId="77777777" w:rsidR="000475F2" w:rsidRDefault="000475F2" w:rsidP="001B6927">
      <w:pPr>
        <w:pBdr>
          <w:top w:val="nil"/>
          <w:left w:val="nil"/>
          <w:bottom w:val="nil"/>
          <w:right w:val="nil"/>
          <w:between w:val="nil"/>
        </w:pBdr>
        <w:tabs>
          <w:tab w:val="left" w:pos="2410"/>
          <w:tab w:val="left" w:pos="5529"/>
        </w:tabs>
        <w:rPr>
          <w:rFonts w:ascii="Arial" w:eastAsia="Arial" w:hAnsi="Arial" w:cs="Arial"/>
        </w:rPr>
      </w:pPr>
      <w:r>
        <w:rPr>
          <w:rFonts w:ascii="Arial" w:eastAsia="Arial" w:hAnsi="Arial" w:cs="Arial"/>
        </w:rPr>
        <w:tab/>
        <w:t xml:space="preserve">Invävning 5 % </w:t>
      </w:r>
      <w:r>
        <w:rPr>
          <w:rFonts w:ascii="Arial" w:eastAsia="Arial" w:hAnsi="Arial" w:cs="Arial"/>
        </w:rPr>
        <w:tab/>
        <w:t xml:space="preserve">x m </w:t>
      </w:r>
    </w:p>
    <w:p w14:paraId="1D80CE7E" w14:textId="77777777" w:rsidR="000475F2" w:rsidRDefault="000475F2" w:rsidP="001B6927">
      <w:pPr>
        <w:pBdr>
          <w:top w:val="nil"/>
          <w:left w:val="nil"/>
          <w:bottom w:val="nil"/>
          <w:right w:val="nil"/>
          <w:between w:val="nil"/>
        </w:pBdr>
        <w:tabs>
          <w:tab w:val="left" w:pos="2410"/>
          <w:tab w:val="left" w:pos="5529"/>
        </w:tabs>
        <w:rPr>
          <w:rFonts w:ascii="Arial" w:eastAsia="Arial" w:hAnsi="Arial" w:cs="Arial"/>
        </w:rPr>
      </w:pPr>
      <w:r>
        <w:rPr>
          <w:rFonts w:ascii="Arial" w:eastAsia="Arial" w:hAnsi="Arial" w:cs="Arial"/>
        </w:rPr>
        <w:tab/>
        <w:t xml:space="preserve">Framknytningar o </w:t>
      </w:r>
      <w:proofErr w:type="spellStart"/>
      <w:r>
        <w:rPr>
          <w:rFonts w:ascii="Arial" w:eastAsia="Arial" w:hAnsi="Arial" w:cs="Arial"/>
        </w:rPr>
        <w:t>efsingar</w:t>
      </w:r>
      <w:proofErr w:type="spellEnd"/>
      <w:r>
        <w:rPr>
          <w:rFonts w:ascii="Arial" w:eastAsia="Arial" w:hAnsi="Arial" w:cs="Arial"/>
        </w:rPr>
        <w:t xml:space="preserve"> </w:t>
      </w:r>
      <w:r>
        <w:rPr>
          <w:rFonts w:ascii="Arial" w:eastAsia="Arial" w:hAnsi="Arial" w:cs="Arial"/>
        </w:rPr>
        <w:tab/>
      </w:r>
      <w:r>
        <w:rPr>
          <w:rFonts w:ascii="Arial" w:eastAsia="Arial" w:hAnsi="Arial" w:cs="Arial"/>
          <w:u w:val="single"/>
        </w:rPr>
        <w:t>x m</w:t>
      </w:r>
      <w:r>
        <w:rPr>
          <w:rFonts w:ascii="Arial" w:eastAsia="Arial" w:hAnsi="Arial" w:cs="Arial"/>
        </w:rPr>
        <w:t xml:space="preserve"> </w:t>
      </w:r>
    </w:p>
    <w:p w14:paraId="717E7CDB" w14:textId="77777777" w:rsidR="000475F2" w:rsidRPr="008E5455" w:rsidRDefault="000475F2" w:rsidP="001B6927">
      <w:pPr>
        <w:pBdr>
          <w:top w:val="nil"/>
          <w:left w:val="nil"/>
          <w:bottom w:val="nil"/>
          <w:right w:val="nil"/>
          <w:between w:val="nil"/>
        </w:pBdr>
        <w:tabs>
          <w:tab w:val="left" w:pos="2410"/>
          <w:tab w:val="left" w:pos="5529"/>
        </w:tabs>
        <w:rPr>
          <w:rFonts w:ascii="Arial" w:eastAsia="Arial" w:hAnsi="Arial" w:cs="Arial"/>
        </w:rPr>
      </w:pPr>
      <w:r>
        <w:rPr>
          <w:rFonts w:ascii="Arial" w:eastAsia="Arial" w:hAnsi="Arial" w:cs="Arial"/>
        </w:rPr>
        <w:tab/>
      </w:r>
      <w:proofErr w:type="gramStart"/>
      <w:r w:rsidRPr="008E5455">
        <w:rPr>
          <w:rFonts w:ascii="Arial" w:eastAsia="Arial" w:hAnsi="Arial" w:cs="Arial"/>
        </w:rPr>
        <w:t>S:a</w:t>
      </w:r>
      <w:proofErr w:type="gramEnd"/>
      <w:r w:rsidRPr="008E5455">
        <w:rPr>
          <w:rFonts w:ascii="Arial" w:eastAsia="Arial" w:hAnsi="Arial" w:cs="Arial"/>
        </w:rPr>
        <w:t xml:space="preserve"> </w:t>
      </w:r>
      <w:r w:rsidRPr="008E5455">
        <w:rPr>
          <w:rFonts w:ascii="Arial" w:eastAsia="Arial" w:hAnsi="Arial" w:cs="Arial"/>
        </w:rPr>
        <w:tab/>
        <w:t xml:space="preserve">x m </w:t>
      </w:r>
    </w:p>
    <w:p w14:paraId="46A83681" w14:textId="77777777" w:rsidR="000475F2" w:rsidRPr="008E5455" w:rsidRDefault="000475F2" w:rsidP="001B6927">
      <w:pPr>
        <w:tabs>
          <w:tab w:val="left" w:pos="2410"/>
          <w:tab w:val="left" w:pos="6864"/>
        </w:tabs>
        <w:rPr>
          <w:rFonts w:ascii="Arial" w:eastAsia="Arial" w:hAnsi="Arial" w:cs="Arial"/>
        </w:rPr>
      </w:pPr>
      <w:r w:rsidRPr="008E5455">
        <w:rPr>
          <w:rFonts w:ascii="Arial" w:eastAsia="Arial" w:hAnsi="Arial" w:cs="Arial"/>
          <w:b/>
        </w:rPr>
        <w:t>Vävlängd:</w:t>
      </w:r>
      <w:r w:rsidRPr="008E5455">
        <w:rPr>
          <w:rFonts w:ascii="Arial" w:eastAsia="Arial" w:hAnsi="Arial" w:cs="Arial"/>
        </w:rPr>
        <w:tab/>
        <w:t xml:space="preserve">x m. </w:t>
      </w:r>
    </w:p>
    <w:p w14:paraId="3E3FD35F" w14:textId="77777777" w:rsidR="000475F2" w:rsidRDefault="000475F2" w:rsidP="001B6927">
      <w:pPr>
        <w:tabs>
          <w:tab w:val="left" w:pos="2410"/>
          <w:tab w:val="left" w:pos="6864"/>
        </w:tabs>
        <w:rPr>
          <w:rFonts w:ascii="Arial" w:eastAsia="Arial" w:hAnsi="Arial" w:cs="Arial"/>
        </w:rPr>
      </w:pPr>
      <w:r>
        <w:rPr>
          <w:rFonts w:ascii="Arial" w:eastAsia="Arial" w:hAnsi="Arial" w:cs="Arial"/>
          <w:b/>
        </w:rPr>
        <w:t>Inredning</w:t>
      </w:r>
      <w:r>
        <w:rPr>
          <w:rFonts w:ascii="Arial" w:eastAsia="Arial" w:hAnsi="Arial" w:cs="Arial"/>
        </w:rPr>
        <w:tab/>
        <w:t>se bindemönster</w:t>
      </w:r>
    </w:p>
    <w:p w14:paraId="319CBB8E" w14:textId="77777777" w:rsidR="000475F2" w:rsidRDefault="000475F2" w:rsidP="001B6927">
      <w:pPr>
        <w:tabs>
          <w:tab w:val="left" w:pos="2410"/>
          <w:tab w:val="left" w:pos="6864"/>
        </w:tabs>
        <w:rPr>
          <w:rFonts w:ascii="Arial" w:eastAsia="Arial" w:hAnsi="Arial" w:cs="Arial"/>
          <w:color w:val="000000"/>
        </w:rPr>
      </w:pPr>
      <w:r>
        <w:rPr>
          <w:rFonts w:ascii="Arial" w:eastAsia="Arial" w:hAnsi="Arial" w:cs="Arial"/>
          <w:b/>
        </w:rPr>
        <w:t>Garnåtgång varp:</w:t>
      </w:r>
      <w:r>
        <w:rPr>
          <w:rFonts w:ascii="Arial" w:eastAsia="Arial" w:hAnsi="Arial" w:cs="Arial"/>
          <w:b/>
        </w:rPr>
        <w:tab/>
      </w:r>
      <w:r>
        <w:rPr>
          <w:rFonts w:ascii="Arial" w:eastAsia="Arial" w:hAnsi="Arial" w:cs="Arial"/>
          <w:color w:val="000000"/>
        </w:rPr>
        <w:t>x kg/m v</w:t>
      </w:r>
      <w:r>
        <w:rPr>
          <w:rFonts w:ascii="Arial" w:eastAsia="Arial" w:hAnsi="Arial" w:cs="Arial"/>
        </w:rPr>
        <w:t>a</w:t>
      </w:r>
      <w:r>
        <w:rPr>
          <w:rFonts w:ascii="Arial" w:eastAsia="Arial" w:hAnsi="Arial" w:cs="Arial"/>
          <w:color w:val="000000"/>
        </w:rPr>
        <w:t>rp</w:t>
      </w:r>
    </w:p>
    <w:p w14:paraId="64D3FA78" w14:textId="77777777" w:rsidR="000475F2" w:rsidRDefault="000475F2" w:rsidP="001B6927">
      <w:pPr>
        <w:tabs>
          <w:tab w:val="left" w:pos="2410"/>
          <w:tab w:val="left" w:pos="6864"/>
        </w:tabs>
        <w:rPr>
          <w:rFonts w:ascii="Arial" w:eastAsia="Arial" w:hAnsi="Arial" w:cs="Arial"/>
        </w:rPr>
      </w:pPr>
      <w:r>
        <w:rPr>
          <w:rFonts w:ascii="Arial" w:eastAsia="Arial" w:hAnsi="Arial" w:cs="Arial"/>
          <w:b/>
        </w:rPr>
        <w:t>Garnåtgång inslag:</w:t>
      </w:r>
      <w:r>
        <w:rPr>
          <w:rFonts w:ascii="Arial" w:eastAsia="Arial" w:hAnsi="Arial" w:cs="Arial"/>
          <w:b/>
        </w:rPr>
        <w:tab/>
      </w:r>
      <w:r>
        <w:rPr>
          <w:rFonts w:ascii="Arial" w:eastAsia="Arial" w:hAnsi="Arial" w:cs="Arial"/>
          <w:color w:val="000000"/>
        </w:rPr>
        <w:t>x kg/m väv</w:t>
      </w:r>
    </w:p>
    <w:p w14:paraId="00000026" w14:textId="77777777" w:rsidR="00460102" w:rsidRDefault="00460102">
      <w:pPr>
        <w:tabs>
          <w:tab w:val="left" w:pos="2410"/>
          <w:tab w:val="left" w:pos="6864"/>
        </w:tabs>
        <w:rPr>
          <w:rFonts w:ascii="Arial" w:eastAsia="Arial" w:hAnsi="Arial" w:cs="Arial"/>
        </w:rPr>
      </w:pPr>
    </w:p>
    <w:p w14:paraId="00000027" w14:textId="77777777" w:rsidR="00460102" w:rsidRDefault="00A37236">
      <w:pPr>
        <w:tabs>
          <w:tab w:val="left" w:pos="1985"/>
          <w:tab w:val="left" w:pos="2410"/>
          <w:tab w:val="left" w:pos="6864"/>
        </w:tabs>
        <w:rPr>
          <w:rFonts w:ascii="Arial" w:eastAsia="Arial" w:hAnsi="Arial" w:cs="Arial"/>
          <w:b/>
        </w:rPr>
      </w:pPr>
      <w:r>
        <w:rPr>
          <w:rFonts w:ascii="Arial" w:eastAsia="Arial" w:hAnsi="Arial" w:cs="Arial"/>
          <w:b/>
        </w:rPr>
        <w:lastRenderedPageBreak/>
        <w:t>Kommentarer efter vävning:</w:t>
      </w:r>
    </w:p>
    <w:p w14:paraId="00000028" w14:textId="77777777" w:rsidR="00460102" w:rsidRDefault="00A37236">
      <w:pPr>
        <w:pBdr>
          <w:top w:val="nil"/>
          <w:left w:val="nil"/>
          <w:bottom w:val="nil"/>
          <w:right w:val="nil"/>
          <w:between w:val="nil"/>
        </w:pBdr>
        <w:spacing w:after="0" w:line="240" w:lineRule="auto"/>
        <w:rPr>
          <w:i/>
          <w:color w:val="000000"/>
        </w:rPr>
      </w:pPr>
      <w:r>
        <w:rPr>
          <w:i/>
          <w:color w:val="000000"/>
        </w:rPr>
        <w:t xml:space="preserve">[Ingress, max 500 tecken. Tankar om väven och om det är något speciellt man ska tänka på]: </w:t>
      </w:r>
    </w:p>
    <w:p w14:paraId="00000029" w14:textId="1823F4A0" w:rsidR="00460102" w:rsidRDefault="00A37236">
      <w:pPr>
        <w:pBdr>
          <w:top w:val="nil"/>
          <w:left w:val="nil"/>
          <w:bottom w:val="nil"/>
          <w:right w:val="nil"/>
          <w:between w:val="nil"/>
        </w:pBdr>
        <w:spacing w:after="0" w:line="240" w:lineRule="auto"/>
        <w:rPr>
          <w:color w:val="000000"/>
        </w:rPr>
      </w:pPr>
      <w:r>
        <w:rPr>
          <w:color w:val="000000"/>
        </w:rPr>
        <w:t xml:space="preserve">Exempel: Denna sjal kom till efter att jag hade vävt handdukar i </w:t>
      </w:r>
      <w:proofErr w:type="spellStart"/>
      <w:r>
        <w:rPr>
          <w:color w:val="000000"/>
        </w:rPr>
        <w:t>sållväv</w:t>
      </w:r>
      <w:proofErr w:type="spellEnd"/>
      <w:r>
        <w:rPr>
          <w:color w:val="000000"/>
        </w:rPr>
        <w:t xml:space="preserve"> och ville utforska bindningen i ett annat material och användningsområde. Min tanke var att flotteringarna mot tuskaft skulle framhäva den fina glansen i </w:t>
      </w:r>
      <w:r w:rsidR="009B2CAD">
        <w:rPr>
          <w:color w:val="000000"/>
        </w:rPr>
        <w:t>silkegarnet</w:t>
      </w:r>
      <w:r>
        <w:rPr>
          <w:color w:val="000000"/>
        </w:rPr>
        <w:t xml:space="preserve">. Stadträdningen ger en snygg stadkant och den använder jag ofta till sjalar och handdukar. Sjalen är fållad direkt (i vävstolen) med fyra varptrådar per gruppering. Dessa grupper drejas sedan två och två till frans. </w:t>
      </w:r>
    </w:p>
    <w:p w14:paraId="0000002A" w14:textId="77777777" w:rsidR="00460102" w:rsidRDefault="00A37236">
      <w:pPr>
        <w:pBdr>
          <w:top w:val="nil"/>
          <w:left w:val="nil"/>
          <w:bottom w:val="nil"/>
          <w:right w:val="nil"/>
          <w:between w:val="nil"/>
        </w:pBdr>
        <w:spacing w:after="0" w:line="240" w:lineRule="auto"/>
        <w:rPr>
          <w:color w:val="000000"/>
        </w:rPr>
      </w:pPr>
      <w:r>
        <w:rPr>
          <w:color w:val="000000"/>
        </w:rPr>
        <w:t>I första provvävningen hade jag 12 trådar/cm i både varp och inslagstäthet. Resultatet blev alldeles för stumt för en sjal men skulle däremot vara lämpligt till ett elegant beklädnadstyg.</w:t>
      </w:r>
    </w:p>
    <w:p w14:paraId="6E53A3DB" w14:textId="77777777" w:rsidR="00AD4B63" w:rsidRDefault="00AD4B63">
      <w:pPr>
        <w:pBdr>
          <w:top w:val="nil"/>
          <w:left w:val="nil"/>
          <w:bottom w:val="nil"/>
          <w:right w:val="nil"/>
          <w:between w:val="nil"/>
        </w:pBdr>
        <w:spacing w:after="0" w:line="240" w:lineRule="auto"/>
        <w:rPr>
          <w:color w:val="000000"/>
        </w:rPr>
      </w:pPr>
    </w:p>
    <w:p w14:paraId="350A2D73" w14:textId="7D617A1F" w:rsidR="008E5455" w:rsidRDefault="008E5455" w:rsidP="008E5455">
      <w:pPr>
        <w:pBdr>
          <w:top w:val="nil"/>
          <w:left w:val="nil"/>
          <w:bottom w:val="nil"/>
          <w:right w:val="nil"/>
          <w:between w:val="nil"/>
        </w:pBdr>
        <w:spacing w:after="0" w:line="240" w:lineRule="auto"/>
        <w:rPr>
          <w:b/>
          <w:color w:val="000000"/>
          <w:u w:val="single"/>
        </w:rPr>
      </w:pPr>
      <w:r>
        <w:rPr>
          <w:b/>
          <w:color w:val="000000"/>
          <w:u w:val="single"/>
        </w:rPr>
        <w:t>Bindemönster</w:t>
      </w:r>
      <w:r>
        <w:rPr>
          <w:b/>
          <w:color w:val="000000"/>
          <w:u w:val="single"/>
        </w:rPr>
        <w:t>:</w:t>
      </w:r>
    </w:p>
    <w:p w14:paraId="61E57541" w14:textId="77777777" w:rsidR="00C25D7C" w:rsidRPr="00AD4B63" w:rsidRDefault="00C25D7C" w:rsidP="00AD4B63">
      <w:pPr>
        <w:tabs>
          <w:tab w:val="left" w:pos="6864"/>
        </w:tabs>
        <w:rPr>
          <w:rFonts w:cstheme="minorHAnsi"/>
        </w:rPr>
      </w:pPr>
      <w:r w:rsidRPr="00AD4B63">
        <w:rPr>
          <w:rFonts w:cs="Arial"/>
        </w:rPr>
        <w:t xml:space="preserve">Skicka en så utförlig bild som möjligt på bindemönstret så att vi kan omarbeta den till en </w:t>
      </w:r>
      <w:proofErr w:type="spellStart"/>
      <w:r w:rsidRPr="00AD4B63">
        <w:rPr>
          <w:rFonts w:cstheme="minorHAnsi"/>
          <w:color w:val="000000"/>
          <w:shd w:val="clear" w:color="auto" w:fill="FFFFFF"/>
        </w:rPr>
        <w:t>Weavepontbild</w:t>
      </w:r>
      <w:proofErr w:type="spellEnd"/>
      <w:r w:rsidRPr="00AD4B63">
        <w:rPr>
          <w:rFonts w:cstheme="minorHAnsi"/>
          <w:color w:val="000000"/>
          <w:shd w:val="clear" w:color="auto" w:fill="FFFFFF"/>
        </w:rPr>
        <w:t xml:space="preserve">. Har du </w:t>
      </w:r>
      <w:proofErr w:type="spellStart"/>
      <w:r w:rsidRPr="00AD4B63">
        <w:rPr>
          <w:rFonts w:cstheme="minorHAnsi"/>
          <w:color w:val="000000"/>
          <w:shd w:val="clear" w:color="auto" w:fill="FFFFFF"/>
        </w:rPr>
        <w:t>weavepointprogram</w:t>
      </w:r>
      <w:proofErr w:type="spellEnd"/>
      <w:r w:rsidRPr="00AD4B63">
        <w:rPr>
          <w:rFonts w:cstheme="minorHAnsi"/>
          <w:color w:val="000000"/>
          <w:shd w:val="clear" w:color="auto" w:fill="FFFFFF"/>
        </w:rPr>
        <w:t xml:space="preserve"> får du gärna skicka som </w:t>
      </w:r>
      <w:proofErr w:type="gramStart"/>
      <w:r w:rsidRPr="00AD4B63">
        <w:rPr>
          <w:rFonts w:cstheme="minorHAnsi"/>
          <w:color w:val="000000"/>
          <w:shd w:val="clear" w:color="auto" w:fill="FFFFFF"/>
        </w:rPr>
        <w:t>en .</w:t>
      </w:r>
      <w:proofErr w:type="spellStart"/>
      <w:r w:rsidRPr="00AD4B63">
        <w:rPr>
          <w:rFonts w:cstheme="minorHAnsi"/>
          <w:color w:val="000000"/>
          <w:shd w:val="clear" w:color="auto" w:fill="FFFFFF"/>
        </w:rPr>
        <w:t>wpo</w:t>
      </w:r>
      <w:proofErr w:type="spellEnd"/>
      <w:proofErr w:type="gramEnd"/>
      <w:r w:rsidRPr="00AD4B63">
        <w:rPr>
          <w:rFonts w:cstheme="minorHAnsi"/>
          <w:color w:val="000000"/>
          <w:shd w:val="clear" w:color="auto" w:fill="FFFFFF"/>
        </w:rPr>
        <w:t xml:space="preserve"> fil.</w:t>
      </w:r>
    </w:p>
    <w:p w14:paraId="0000002D" w14:textId="77777777" w:rsidR="00460102" w:rsidRDefault="00A37236">
      <w:pPr>
        <w:pBdr>
          <w:top w:val="nil"/>
          <w:left w:val="nil"/>
          <w:bottom w:val="nil"/>
          <w:right w:val="nil"/>
          <w:between w:val="nil"/>
        </w:pBdr>
        <w:spacing w:after="0" w:line="240" w:lineRule="auto"/>
        <w:rPr>
          <w:b/>
          <w:color w:val="000000"/>
          <w:u w:val="single"/>
        </w:rPr>
      </w:pPr>
      <w:r>
        <w:rPr>
          <w:b/>
          <w:color w:val="000000"/>
          <w:u w:val="single"/>
        </w:rPr>
        <w:t>Bildmaterial:</w:t>
      </w:r>
    </w:p>
    <w:p w14:paraId="0000002E" w14:textId="77777777" w:rsidR="00460102" w:rsidRDefault="00A37236">
      <w:pPr>
        <w:pBdr>
          <w:top w:val="nil"/>
          <w:left w:val="nil"/>
          <w:bottom w:val="nil"/>
          <w:right w:val="nil"/>
          <w:between w:val="nil"/>
        </w:pBdr>
        <w:spacing w:after="0" w:line="240" w:lineRule="auto"/>
        <w:rPr>
          <w:color w:val="000000"/>
        </w:rPr>
      </w:pPr>
      <w:r>
        <w:rPr>
          <w:color w:val="000000"/>
        </w:rPr>
        <w:t xml:space="preserve">Det ska finnas två bilder: </w:t>
      </w:r>
    </w:p>
    <w:p w14:paraId="0000002F" w14:textId="51289FBE" w:rsidR="00460102" w:rsidRDefault="00A37236">
      <w:pPr>
        <w:numPr>
          <w:ilvl w:val="0"/>
          <w:numId w:val="1"/>
        </w:numPr>
        <w:pBdr>
          <w:top w:val="nil"/>
          <w:left w:val="nil"/>
          <w:bottom w:val="nil"/>
          <w:right w:val="nil"/>
          <w:between w:val="nil"/>
        </w:pBdr>
        <w:spacing w:after="0" w:line="240" w:lineRule="auto"/>
      </w:pPr>
      <w:r>
        <w:rPr>
          <w:color w:val="000000"/>
        </w:rPr>
        <w:t xml:space="preserve">En stående bild som kan dras upp på en helsida, dvs ca 20*30 cm utan att den förlorar skärpa eller blir </w:t>
      </w:r>
      <w:proofErr w:type="spellStart"/>
      <w:r>
        <w:rPr>
          <w:color w:val="000000"/>
        </w:rPr>
        <w:t>pixlig</w:t>
      </w:r>
      <w:proofErr w:type="spellEnd"/>
      <w:r>
        <w:rPr>
          <w:color w:val="000000"/>
        </w:rPr>
        <w:t xml:space="preserve">/grynig. Det gör att bilden behöver vara högupplöst, minst 300 Dpi, eller </w:t>
      </w:r>
      <w:r w:rsidR="00C957C1">
        <w:rPr>
          <w:color w:val="000000"/>
        </w:rPr>
        <w:t>3–4</w:t>
      </w:r>
      <w:r>
        <w:rPr>
          <w:color w:val="000000"/>
        </w:rPr>
        <w:t xml:space="preserve"> Mb. Det klarar normalt sett inte en mobilkamera.</w:t>
      </w:r>
    </w:p>
    <w:p w14:paraId="00000030" w14:textId="7561F166" w:rsidR="00460102" w:rsidRDefault="00A37236">
      <w:pPr>
        <w:numPr>
          <w:ilvl w:val="0"/>
          <w:numId w:val="1"/>
        </w:numPr>
        <w:pBdr>
          <w:top w:val="nil"/>
          <w:left w:val="nil"/>
          <w:bottom w:val="nil"/>
          <w:right w:val="nil"/>
          <w:between w:val="nil"/>
        </w:pBdr>
        <w:spacing w:after="0" w:line="240" w:lineRule="auto"/>
      </w:pPr>
      <w:r>
        <w:rPr>
          <w:color w:val="000000"/>
        </w:rPr>
        <w:t xml:space="preserve">En ansiktsbild på väverskan/vävaren. Denna behöver inte vara lika stor. Här klarar vi oss ofta på </w:t>
      </w:r>
      <w:r w:rsidR="00C957C1">
        <w:rPr>
          <w:color w:val="000000"/>
        </w:rPr>
        <w:t>1–2</w:t>
      </w:r>
      <w:r>
        <w:rPr>
          <w:color w:val="000000"/>
        </w:rPr>
        <w:t xml:space="preserve"> Mb, men den måste ha skärpa.</w:t>
      </w:r>
    </w:p>
    <w:p w14:paraId="00000031" w14:textId="77777777" w:rsidR="00460102" w:rsidRDefault="00A37236">
      <w:pPr>
        <w:pBdr>
          <w:top w:val="nil"/>
          <w:left w:val="nil"/>
          <w:bottom w:val="nil"/>
          <w:right w:val="nil"/>
          <w:between w:val="nil"/>
        </w:pBdr>
        <w:spacing w:after="0" w:line="240" w:lineRule="auto"/>
        <w:ind w:left="720"/>
        <w:rPr>
          <w:color w:val="000000"/>
        </w:rPr>
      </w:pPr>
      <w:r>
        <w:rPr>
          <w:color w:val="000000"/>
        </w:rPr>
        <w:t xml:space="preserve"> </w:t>
      </w:r>
    </w:p>
    <w:p w14:paraId="00000032" w14:textId="79670116" w:rsidR="00460102" w:rsidRDefault="00A37236">
      <w:pPr>
        <w:pBdr>
          <w:top w:val="nil"/>
          <w:left w:val="nil"/>
          <w:bottom w:val="nil"/>
          <w:right w:val="nil"/>
          <w:between w:val="nil"/>
        </w:pBdr>
        <w:spacing w:after="0" w:line="240" w:lineRule="auto"/>
        <w:rPr>
          <w:color w:val="000000"/>
        </w:rPr>
      </w:pPr>
      <w:r>
        <w:rPr>
          <w:color w:val="000000"/>
        </w:rPr>
        <w:t>OBS! Bilder måste skickas separat, som jpeg-filer. Om de är för tunga för att skicka</w:t>
      </w:r>
      <w:r w:rsidR="00C957C1">
        <w:rPr>
          <w:color w:val="000000"/>
        </w:rPr>
        <w:t>s</w:t>
      </w:r>
      <w:r>
        <w:rPr>
          <w:color w:val="000000"/>
        </w:rPr>
        <w:t xml:space="preserve"> med </w:t>
      </w:r>
      <w:proofErr w:type="gramStart"/>
      <w:r>
        <w:rPr>
          <w:color w:val="000000"/>
        </w:rPr>
        <w:t>mail</w:t>
      </w:r>
      <w:proofErr w:type="gramEnd"/>
      <w:r>
        <w:rPr>
          <w:color w:val="000000"/>
        </w:rPr>
        <w:t xml:space="preserve"> så kan gratistjänsten </w:t>
      </w:r>
      <w:hyperlink r:id="rId9" w:history="1">
        <w:r w:rsidR="00C957C1" w:rsidRPr="00F54DE7">
          <w:rPr>
            <w:rStyle w:val="Hyperlnk"/>
          </w:rPr>
          <w:t>https://wetransfer.com/</w:t>
        </w:r>
      </w:hyperlink>
      <w:r w:rsidR="00C957C1">
        <w:rPr>
          <w:color w:val="000000"/>
        </w:rPr>
        <w:t xml:space="preserve"> </w:t>
      </w:r>
      <w:r>
        <w:rPr>
          <w:color w:val="000000"/>
        </w:rPr>
        <w:t xml:space="preserve">eller </w:t>
      </w:r>
      <w:hyperlink r:id="rId10" w:history="1">
        <w:r w:rsidR="00C957C1" w:rsidRPr="00F54DE7">
          <w:rPr>
            <w:rStyle w:val="Hyperlnk"/>
          </w:rPr>
          <w:t>https://sprend.com/sv</w:t>
        </w:r>
      </w:hyperlink>
      <w:r w:rsidR="00C957C1">
        <w:rPr>
          <w:color w:val="000000"/>
        </w:rPr>
        <w:t xml:space="preserve"> </w:t>
      </w:r>
      <w:r>
        <w:rPr>
          <w:color w:val="000000"/>
        </w:rPr>
        <w:t xml:space="preserve">användas. </w:t>
      </w:r>
    </w:p>
    <w:p w14:paraId="00000033" w14:textId="77777777" w:rsidR="00460102" w:rsidRDefault="00460102">
      <w:pPr>
        <w:pBdr>
          <w:top w:val="nil"/>
          <w:left w:val="nil"/>
          <w:bottom w:val="nil"/>
          <w:right w:val="nil"/>
          <w:between w:val="nil"/>
        </w:pBdr>
        <w:spacing w:after="0" w:line="240" w:lineRule="auto"/>
        <w:rPr>
          <w:color w:val="000000"/>
        </w:rPr>
      </w:pPr>
    </w:p>
    <w:p w14:paraId="00000034" w14:textId="491C2BCB" w:rsidR="00460102" w:rsidRDefault="00A37236">
      <w:pPr>
        <w:pBdr>
          <w:top w:val="nil"/>
          <w:left w:val="nil"/>
          <w:bottom w:val="nil"/>
          <w:right w:val="nil"/>
          <w:between w:val="nil"/>
        </w:pBdr>
        <w:spacing w:after="0" w:line="240" w:lineRule="auto"/>
        <w:rPr>
          <w:color w:val="000000"/>
        </w:rPr>
      </w:pPr>
      <w:r>
        <w:rPr>
          <w:color w:val="000000"/>
        </w:rPr>
        <w:t xml:space="preserve">Bilderna ska vara oredigerade, vår layoutare ser till att de beskärs och redigeras efter behov. </w:t>
      </w:r>
    </w:p>
    <w:sectPr w:rsidR="00460102" w:rsidSect="001B6927">
      <w:headerReference w:type="default" r:id="rId11"/>
      <w:pgSz w:w="11906" w:h="16838"/>
      <w:pgMar w:top="1843" w:right="1417" w:bottom="993" w:left="1417"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AC92" w14:textId="77777777" w:rsidR="00207930" w:rsidRDefault="00207930" w:rsidP="00F75F2E">
      <w:pPr>
        <w:spacing w:after="0" w:line="240" w:lineRule="auto"/>
      </w:pPr>
      <w:r>
        <w:separator/>
      </w:r>
    </w:p>
  </w:endnote>
  <w:endnote w:type="continuationSeparator" w:id="0">
    <w:p w14:paraId="15A16ECD" w14:textId="77777777" w:rsidR="00207930" w:rsidRDefault="00207930" w:rsidP="00F7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Sans">
    <w:altName w:val="Merriweather Sans"/>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A5FC" w14:textId="77777777" w:rsidR="00207930" w:rsidRDefault="00207930" w:rsidP="00F75F2E">
      <w:pPr>
        <w:spacing w:after="0" w:line="240" w:lineRule="auto"/>
      </w:pPr>
      <w:r>
        <w:separator/>
      </w:r>
    </w:p>
  </w:footnote>
  <w:footnote w:type="continuationSeparator" w:id="0">
    <w:p w14:paraId="1E5DB2C7" w14:textId="77777777" w:rsidR="00207930" w:rsidRDefault="00207930" w:rsidP="00F7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76" w:type="dxa"/>
      <w:tblLook w:val="04A0" w:firstRow="1" w:lastRow="0" w:firstColumn="1" w:lastColumn="0" w:noHBand="0" w:noVBand="1"/>
    </w:tblPr>
    <w:tblGrid>
      <w:gridCol w:w="2689"/>
      <w:gridCol w:w="5249"/>
      <w:gridCol w:w="1838"/>
    </w:tblGrid>
    <w:tr w:rsidR="00F75F2E" w14:paraId="56ED2E79" w14:textId="77777777" w:rsidTr="00F75F2E">
      <w:tc>
        <w:tcPr>
          <w:tcW w:w="2689" w:type="dxa"/>
          <w:tcBorders>
            <w:top w:val="nil"/>
            <w:left w:val="nil"/>
            <w:bottom w:val="nil"/>
            <w:right w:val="nil"/>
          </w:tcBorders>
        </w:tcPr>
        <w:p w14:paraId="331847F5" w14:textId="641CBD7C" w:rsidR="00F75F2E" w:rsidRDefault="00F75F2E">
          <w:pPr>
            <w:pStyle w:val="Sidhuvud"/>
          </w:pPr>
          <w:r>
            <w:rPr>
              <w:noProof/>
            </w:rPr>
            <w:drawing>
              <wp:inline distT="0" distB="0" distL="0" distR="0" wp14:anchorId="3D9E1C9B" wp14:editId="75BC48FC">
                <wp:extent cx="857250" cy="95250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svävarna_png_small 90x100.png"/>
                        <pic:cNvPicPr/>
                      </pic:nvPicPr>
                      <pic:blipFill>
                        <a:blip r:embed="rId1">
                          <a:extLst>
                            <a:ext uri="{28A0092B-C50C-407E-A947-70E740481C1C}">
                              <a14:useLocalDpi xmlns:a14="http://schemas.microsoft.com/office/drawing/2010/main" val="0"/>
                            </a:ext>
                          </a:extLst>
                        </a:blip>
                        <a:stretch>
                          <a:fillRect/>
                        </a:stretch>
                      </pic:blipFill>
                      <pic:spPr>
                        <a:xfrm>
                          <a:off x="0" y="0"/>
                          <a:ext cx="857250" cy="952500"/>
                        </a:xfrm>
                        <a:prstGeom prst="rect">
                          <a:avLst/>
                        </a:prstGeom>
                      </pic:spPr>
                    </pic:pic>
                  </a:graphicData>
                </a:graphic>
              </wp:inline>
            </w:drawing>
          </w:r>
        </w:p>
      </w:tc>
      <w:tc>
        <w:tcPr>
          <w:tcW w:w="5249" w:type="dxa"/>
          <w:tcBorders>
            <w:top w:val="nil"/>
            <w:left w:val="nil"/>
            <w:bottom w:val="nil"/>
            <w:right w:val="nil"/>
          </w:tcBorders>
        </w:tcPr>
        <w:p w14:paraId="0D22B1DC" w14:textId="77777777" w:rsidR="00F75F2E" w:rsidRDefault="00F75F2E" w:rsidP="00F75F2E">
          <w:pPr>
            <w:pStyle w:val="Sidhuvud"/>
            <w:spacing w:before="240"/>
            <w:jc w:val="center"/>
            <w:rPr>
              <w:b/>
              <w:bCs/>
              <w:sz w:val="36"/>
              <w:szCs w:val="36"/>
            </w:rPr>
          </w:pPr>
        </w:p>
        <w:p w14:paraId="0B1E6F22" w14:textId="3A208889" w:rsidR="00F75F2E" w:rsidRDefault="00F75F2E" w:rsidP="00F75F2E">
          <w:pPr>
            <w:pStyle w:val="Sidhuvud"/>
            <w:spacing w:before="240"/>
            <w:jc w:val="center"/>
          </w:pPr>
          <w:r w:rsidRPr="00F75F2E">
            <w:rPr>
              <w:b/>
              <w:bCs/>
              <w:sz w:val="36"/>
              <w:szCs w:val="36"/>
            </w:rPr>
            <w:t>MALL FÖR VÄVNOTA</w:t>
          </w:r>
        </w:p>
      </w:tc>
      <w:tc>
        <w:tcPr>
          <w:tcW w:w="1838" w:type="dxa"/>
          <w:tcBorders>
            <w:top w:val="nil"/>
            <w:left w:val="nil"/>
            <w:bottom w:val="nil"/>
            <w:right w:val="nil"/>
          </w:tcBorders>
          <w:vAlign w:val="bottom"/>
        </w:tcPr>
        <w:p w14:paraId="458D406B" w14:textId="674B516B" w:rsidR="00F75F2E" w:rsidRPr="00F75F2E" w:rsidRDefault="00F75F2E" w:rsidP="001B6927">
          <w:pPr>
            <w:pStyle w:val="Sidfot"/>
            <w:spacing w:before="240"/>
            <w:jc w:val="right"/>
            <w:rPr>
              <w:b/>
              <w:bCs/>
            </w:rPr>
          </w:pPr>
          <w:r>
            <w:t xml:space="preserve">Sida </w:t>
          </w:r>
          <w:sdt>
            <w:sdtPr>
              <w:id w:val="-202632763"/>
              <w:docPartObj>
                <w:docPartGallery w:val="Page Numbers (Bottom of Page)"/>
                <w:docPartUnique/>
              </w:docPartObj>
            </w:sdtPr>
            <w:sdtEndPr/>
            <w:sdtContent>
              <w:r>
                <w:fldChar w:fldCharType="begin"/>
              </w:r>
              <w:r>
                <w:instrText xml:space="preserve"> PAGE   \* MERGEFORMAT </w:instrText>
              </w:r>
              <w:r>
                <w:fldChar w:fldCharType="separate"/>
              </w:r>
              <w:r>
                <w:t>1</w:t>
              </w:r>
              <w:r>
                <w:fldChar w:fldCharType="end"/>
              </w:r>
              <w:r>
                <w:t xml:space="preserve"> av </w:t>
              </w:r>
              <w:r w:rsidR="008E5455">
                <w:fldChar w:fldCharType="begin"/>
              </w:r>
              <w:r w:rsidR="008E5455">
                <w:instrText xml:space="preserve"> NUMPAGES   \* MERGEFORMAT </w:instrText>
              </w:r>
              <w:r w:rsidR="008E5455">
                <w:fldChar w:fldCharType="separate"/>
              </w:r>
              <w:r>
                <w:t>1</w:t>
              </w:r>
              <w:r w:rsidR="008E5455">
                <w:fldChar w:fldCharType="end"/>
              </w:r>
            </w:sdtContent>
          </w:sdt>
        </w:p>
      </w:tc>
    </w:tr>
  </w:tbl>
  <w:p w14:paraId="4B62AE79" w14:textId="77777777" w:rsidR="00F75F2E" w:rsidRDefault="00F75F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F4161"/>
    <w:multiLevelType w:val="multilevel"/>
    <w:tmpl w:val="C7FCAB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02"/>
    <w:rsid w:val="000475F2"/>
    <w:rsid w:val="001B6927"/>
    <w:rsid w:val="00207930"/>
    <w:rsid w:val="00392AB9"/>
    <w:rsid w:val="00460102"/>
    <w:rsid w:val="008E5455"/>
    <w:rsid w:val="009B2CAD"/>
    <w:rsid w:val="00A37236"/>
    <w:rsid w:val="00AD4B63"/>
    <w:rsid w:val="00C25D7C"/>
    <w:rsid w:val="00C957C1"/>
    <w:rsid w:val="00EC47FF"/>
    <w:rsid w:val="00F70B22"/>
    <w:rsid w:val="00F75F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6CDB7"/>
  <w15:docId w15:val="{AC1BC5C8-17E3-4150-B9E1-B4D7A235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Ingetavstnd">
    <w:name w:val="No Spacing"/>
    <w:uiPriority w:val="1"/>
    <w:qFormat/>
    <w:rsid w:val="00BD2599"/>
    <w:pPr>
      <w:spacing w:after="0" w:line="240" w:lineRule="auto"/>
    </w:pPr>
  </w:style>
  <w:style w:type="paragraph" w:styleId="Ballongtext">
    <w:name w:val="Balloon Text"/>
    <w:basedOn w:val="Normal"/>
    <w:link w:val="BallongtextChar"/>
    <w:uiPriority w:val="99"/>
    <w:semiHidden/>
    <w:unhideWhenUsed/>
    <w:rsid w:val="00084CF1"/>
    <w:pPr>
      <w:spacing w:after="0" w:line="240" w:lineRule="auto"/>
    </w:pPr>
    <w:rPr>
      <w:rFonts w:ascii="Segoe UI" w:eastAsia="Times New Roman" w:hAnsi="Segoe UI" w:cs="Segoe UI"/>
      <w:sz w:val="18"/>
      <w:szCs w:val="18"/>
    </w:rPr>
  </w:style>
  <w:style w:type="character" w:customStyle="1" w:styleId="BallongtextChar">
    <w:name w:val="Ballongtext Char"/>
    <w:basedOn w:val="Standardstycketeckensnitt"/>
    <w:link w:val="Ballongtext"/>
    <w:uiPriority w:val="99"/>
    <w:semiHidden/>
    <w:rsid w:val="00084CF1"/>
    <w:rPr>
      <w:rFonts w:ascii="Segoe UI" w:eastAsia="Times New Roman" w:hAnsi="Segoe UI" w:cs="Segoe UI"/>
      <w:sz w:val="18"/>
      <w:szCs w:val="18"/>
      <w:lang w:eastAsia="sv-S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C957C1"/>
    <w:rPr>
      <w:color w:val="0563C1" w:themeColor="hyperlink"/>
      <w:u w:val="single"/>
    </w:rPr>
  </w:style>
  <w:style w:type="character" w:styleId="Olstomnmnande">
    <w:name w:val="Unresolved Mention"/>
    <w:basedOn w:val="Standardstycketeckensnitt"/>
    <w:uiPriority w:val="99"/>
    <w:semiHidden/>
    <w:unhideWhenUsed/>
    <w:rsid w:val="00C957C1"/>
    <w:rPr>
      <w:color w:val="605E5C"/>
      <w:shd w:val="clear" w:color="auto" w:fill="E1DFDD"/>
    </w:rPr>
  </w:style>
  <w:style w:type="paragraph" w:styleId="Sidhuvud">
    <w:name w:val="header"/>
    <w:basedOn w:val="Normal"/>
    <w:link w:val="SidhuvudChar"/>
    <w:uiPriority w:val="99"/>
    <w:unhideWhenUsed/>
    <w:rsid w:val="00F75F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5F2E"/>
  </w:style>
  <w:style w:type="paragraph" w:styleId="Sidfot">
    <w:name w:val="footer"/>
    <w:basedOn w:val="Normal"/>
    <w:link w:val="SidfotChar"/>
    <w:uiPriority w:val="99"/>
    <w:unhideWhenUsed/>
    <w:rsid w:val="00F75F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5F2E"/>
  </w:style>
  <w:style w:type="table" w:styleId="Tabellrutnt">
    <w:name w:val="Table Grid"/>
    <w:basedOn w:val="Normaltabell"/>
    <w:uiPriority w:val="39"/>
    <w:rsid w:val="00F7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prend.com/sv" TargetMode="External"/><Relationship Id="rId4" Type="http://schemas.openxmlformats.org/officeDocument/2006/relationships/styles" Target="styles.xml"/><Relationship Id="rId9" Type="http://schemas.openxmlformats.org/officeDocument/2006/relationships/hyperlink" Target="https://wetrans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NrcShe4N+KD20/4PuOXwizWaMQ==">AMUW2mXZKLMdgFgbqESBdn3wU0ko4XPedvr7UttnnQTg30zNbewZBBfGZr/SJyRJGIcxj0LNGbBAdLb5d8BnCgSMwKDKATFSaNJry8my/xUZhF+Gkr8egrCIC5ycxdszNFy+sy8aH83w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832F50-B1CA-4BCE-8A99-00019B63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403</Words>
  <Characters>2141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Larsson</dc:creator>
  <cp:lastModifiedBy>Marianne Larsson</cp:lastModifiedBy>
  <cp:revision>8</cp:revision>
  <dcterms:created xsi:type="dcterms:W3CDTF">2021-11-25T11:41:00Z</dcterms:created>
  <dcterms:modified xsi:type="dcterms:W3CDTF">2021-11-26T06:13:00Z</dcterms:modified>
</cp:coreProperties>
</file>